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7D41B" w14:textId="1D3D96D5" w:rsidR="006C47EF" w:rsidRDefault="0013245B" w:rsidP="00444AFB">
      <w:pPr>
        <w:rPr>
          <w:sz w:val="36"/>
          <w:szCs w:val="36"/>
        </w:rPr>
      </w:pPr>
      <w:r>
        <w:rPr>
          <w:noProof/>
          <w:sz w:val="36"/>
          <w:szCs w:val="36"/>
          <w:lang w:val="en-US"/>
        </w:rPr>
        <w:drawing>
          <wp:inline distT="0" distB="0" distL="0" distR="0" wp14:anchorId="401A87D1" wp14:editId="54D93710">
            <wp:extent cx="1454333" cy="1419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oupe 20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4461" cy="1429109"/>
                    </a:xfrm>
                    <a:prstGeom prst="rect">
                      <a:avLst/>
                    </a:prstGeom>
                  </pic:spPr>
                </pic:pic>
              </a:graphicData>
            </a:graphic>
          </wp:inline>
        </w:drawing>
      </w:r>
      <w:r>
        <w:rPr>
          <w:sz w:val="36"/>
          <w:szCs w:val="36"/>
        </w:rPr>
        <w:t xml:space="preserve">                                             </w:t>
      </w:r>
    </w:p>
    <w:p w14:paraId="777701C4" w14:textId="2B8BA6C1" w:rsidR="0075015A" w:rsidRDefault="0075015A" w:rsidP="00E75A56">
      <w:pPr>
        <w:spacing w:after="150" w:line="240" w:lineRule="auto"/>
        <w:jc w:val="both"/>
        <w:rPr>
          <w:sz w:val="28"/>
          <w:szCs w:val="28"/>
        </w:rPr>
      </w:pPr>
    </w:p>
    <w:p w14:paraId="17848AD5" w14:textId="2C84B50C" w:rsidR="00444AFB" w:rsidRPr="00987786" w:rsidRDefault="00444AFB" w:rsidP="00987786">
      <w:pPr>
        <w:spacing w:before="100" w:beforeAutospacing="1" w:after="100" w:afterAutospacing="1" w:line="240" w:lineRule="auto"/>
        <w:jc w:val="center"/>
        <w:rPr>
          <w:rFonts w:eastAsia="Times New Roman" w:cstheme="minorHAnsi"/>
          <w:b/>
          <w:color w:val="1D2228"/>
          <w:sz w:val="96"/>
          <w:szCs w:val="96"/>
          <w:lang w:eastAsia="fr-FR"/>
        </w:rPr>
      </w:pPr>
      <w:r w:rsidRPr="00987786">
        <w:rPr>
          <w:rFonts w:eastAsia="Times New Roman" w:cstheme="minorHAnsi"/>
          <w:b/>
          <w:color w:val="1D2228"/>
          <w:sz w:val="96"/>
          <w:szCs w:val="96"/>
          <w:lang w:eastAsia="fr-FR"/>
        </w:rPr>
        <w:t xml:space="preserve">Communiqué </w:t>
      </w:r>
    </w:p>
    <w:p w14:paraId="52CEC01B" w14:textId="77777777" w:rsidR="00444AFB" w:rsidRPr="006142BB" w:rsidRDefault="00444AFB" w:rsidP="00444AFB">
      <w:pPr>
        <w:spacing w:before="100" w:beforeAutospacing="1" w:after="100" w:afterAutospacing="1" w:line="240" w:lineRule="auto"/>
        <w:jc w:val="center"/>
        <w:rPr>
          <w:rFonts w:eastAsia="Times New Roman" w:cstheme="minorHAnsi"/>
          <w:b/>
          <w:color w:val="1D2228"/>
          <w:sz w:val="38"/>
          <w:szCs w:val="38"/>
          <w:lang w:eastAsia="fr-FR"/>
        </w:rPr>
      </w:pPr>
      <w:r w:rsidRPr="006142BB">
        <w:rPr>
          <w:rFonts w:eastAsia="Times New Roman" w:cstheme="minorHAnsi"/>
          <w:b/>
          <w:color w:val="1D2228"/>
          <w:sz w:val="38"/>
          <w:szCs w:val="38"/>
          <w:lang w:eastAsia="fr-FR"/>
        </w:rPr>
        <w:t>Session de Soutenance Dérogatoire – Mémoires de Fin d'Études des Cycles Supérieur de Gestion (CSG) et Cycle Supérieur du Commerce International (CSCI)</w:t>
      </w:r>
    </w:p>
    <w:p w14:paraId="60ACA486" w14:textId="48E7DA05" w:rsidR="00444AFB" w:rsidRPr="00444AFB" w:rsidRDefault="00444AFB" w:rsidP="00444AFB">
      <w:pPr>
        <w:spacing w:before="100" w:beforeAutospacing="1" w:after="100" w:afterAutospacing="1" w:line="240" w:lineRule="auto"/>
        <w:jc w:val="both"/>
        <w:rPr>
          <w:sz w:val="36"/>
          <w:szCs w:val="36"/>
        </w:rPr>
      </w:pPr>
      <w:r w:rsidRPr="00444AFB">
        <w:rPr>
          <w:b/>
          <w:bCs/>
          <w:sz w:val="36"/>
          <w:szCs w:val="36"/>
        </w:rPr>
        <w:t>Casablanca, le 19 Septembre 2024</w:t>
      </w:r>
      <w:r>
        <w:rPr>
          <w:sz w:val="36"/>
          <w:szCs w:val="36"/>
        </w:rPr>
        <w:t xml:space="preserve">- </w:t>
      </w:r>
      <w:r w:rsidRPr="00444AFB">
        <w:rPr>
          <w:sz w:val="36"/>
          <w:szCs w:val="36"/>
        </w:rPr>
        <w:t>Le Groupe ISCAE annonce l'ouverture d'une session de soutenance dérogatoire des mémoires de fin d'études pour les participants ayant poursuivi leurs études aux cycles Supérieur de Gestion (CSG) et Supérieur du Commerce International (CSCI) n’ayant pas encore validé leur mémoire de fin d’études.</w:t>
      </w:r>
    </w:p>
    <w:p w14:paraId="5A3084EA" w14:textId="0E160409" w:rsidR="00444AFB" w:rsidRPr="00444AFB" w:rsidRDefault="00444AFB" w:rsidP="006800C0">
      <w:pPr>
        <w:spacing w:before="100" w:beforeAutospacing="1" w:after="100" w:afterAutospacing="1" w:line="240" w:lineRule="auto"/>
        <w:jc w:val="both"/>
        <w:rPr>
          <w:sz w:val="36"/>
          <w:szCs w:val="36"/>
        </w:rPr>
      </w:pPr>
      <w:r w:rsidRPr="00444AFB">
        <w:rPr>
          <w:sz w:val="36"/>
          <w:szCs w:val="36"/>
        </w:rPr>
        <w:t>Cette démarche</w:t>
      </w:r>
      <w:r w:rsidR="006800C0">
        <w:rPr>
          <w:sz w:val="36"/>
          <w:szCs w:val="36"/>
        </w:rPr>
        <w:t>, qui</w:t>
      </w:r>
      <w:r w:rsidR="006800C0" w:rsidRPr="006800C0">
        <w:rPr>
          <w:sz w:val="36"/>
          <w:szCs w:val="36"/>
        </w:rPr>
        <w:t xml:space="preserve"> s’inscrit dans l’objectif de </w:t>
      </w:r>
      <w:r w:rsidR="006800C0">
        <w:rPr>
          <w:sz w:val="36"/>
          <w:szCs w:val="36"/>
        </w:rPr>
        <w:t>favoriser</w:t>
      </w:r>
      <w:r w:rsidR="006800C0" w:rsidRPr="006800C0">
        <w:rPr>
          <w:sz w:val="36"/>
          <w:szCs w:val="36"/>
        </w:rPr>
        <w:t xml:space="preserve"> la recherche et d’encourager la contribution </w:t>
      </w:r>
      <w:r w:rsidR="00C9274B" w:rsidRPr="006800C0">
        <w:rPr>
          <w:sz w:val="36"/>
          <w:szCs w:val="36"/>
        </w:rPr>
        <w:t xml:space="preserve">intellectuelle, </w:t>
      </w:r>
      <w:r w:rsidR="00C9274B" w:rsidRPr="00444AFB">
        <w:rPr>
          <w:sz w:val="36"/>
          <w:szCs w:val="36"/>
        </w:rPr>
        <w:t>concerne</w:t>
      </w:r>
      <w:r w:rsidRPr="00444AFB">
        <w:rPr>
          <w:sz w:val="36"/>
          <w:szCs w:val="36"/>
        </w:rPr>
        <w:t xml:space="preserve"> exclusivement les participants ayant achevé avec succès leurs deux années de formation au sein desdits cycles, et pour qui la soutenance de mémoire représente l’ultime étape vers l’obtention de leur diplôme.</w:t>
      </w:r>
    </w:p>
    <w:p w14:paraId="1267F5DA" w14:textId="5FD871D4" w:rsidR="00444AFB" w:rsidRPr="00444AFB" w:rsidRDefault="00444AFB" w:rsidP="00F40AC3">
      <w:pPr>
        <w:spacing w:before="100" w:beforeAutospacing="1" w:after="100" w:afterAutospacing="1" w:line="240" w:lineRule="auto"/>
        <w:jc w:val="both"/>
        <w:rPr>
          <w:sz w:val="36"/>
          <w:szCs w:val="36"/>
        </w:rPr>
      </w:pPr>
      <w:r w:rsidRPr="00444AFB">
        <w:rPr>
          <w:sz w:val="36"/>
          <w:szCs w:val="36"/>
        </w:rPr>
        <w:t xml:space="preserve">A cet effet, les participants concernés sont invités à manifester leur intérêt avant </w:t>
      </w:r>
      <w:r w:rsidRPr="00756500">
        <w:rPr>
          <w:b/>
          <w:bCs/>
          <w:sz w:val="36"/>
          <w:szCs w:val="36"/>
        </w:rPr>
        <w:t xml:space="preserve">le </w:t>
      </w:r>
      <w:r w:rsidR="00F40AC3">
        <w:rPr>
          <w:b/>
          <w:bCs/>
          <w:sz w:val="36"/>
          <w:szCs w:val="36"/>
        </w:rPr>
        <w:t>30</w:t>
      </w:r>
      <w:bookmarkStart w:id="0" w:name="_GoBack"/>
      <w:bookmarkEnd w:id="0"/>
      <w:r w:rsidR="00756500">
        <w:rPr>
          <w:b/>
          <w:bCs/>
          <w:sz w:val="36"/>
          <w:szCs w:val="36"/>
        </w:rPr>
        <w:t xml:space="preserve"> D</w:t>
      </w:r>
      <w:r w:rsidRPr="00756500">
        <w:rPr>
          <w:b/>
          <w:bCs/>
          <w:sz w:val="36"/>
          <w:szCs w:val="36"/>
        </w:rPr>
        <w:t>écembre 2024</w:t>
      </w:r>
      <w:r w:rsidRPr="00444AFB">
        <w:rPr>
          <w:sz w:val="36"/>
          <w:szCs w:val="36"/>
        </w:rPr>
        <w:t xml:space="preserve"> en suivant la procédure suivante :</w:t>
      </w:r>
    </w:p>
    <w:p w14:paraId="394F74CD" w14:textId="06463185" w:rsidR="00444AFB" w:rsidRPr="00444AFB" w:rsidRDefault="00444AFB" w:rsidP="00444AFB">
      <w:pPr>
        <w:numPr>
          <w:ilvl w:val="0"/>
          <w:numId w:val="2"/>
        </w:numPr>
        <w:spacing w:before="100" w:beforeAutospacing="1" w:after="100" w:afterAutospacing="1" w:line="240" w:lineRule="auto"/>
        <w:jc w:val="both"/>
        <w:rPr>
          <w:sz w:val="36"/>
          <w:szCs w:val="36"/>
        </w:rPr>
      </w:pPr>
      <w:r w:rsidRPr="00444AFB">
        <w:rPr>
          <w:sz w:val="36"/>
          <w:szCs w:val="36"/>
        </w:rPr>
        <w:lastRenderedPageBreak/>
        <w:t xml:space="preserve">Envoyer une demande par email à l’adresse suivante : </w:t>
      </w:r>
      <w:hyperlink r:id="rId7" w:history="1">
        <w:r w:rsidRPr="00756500">
          <w:rPr>
            <w:b/>
            <w:bCs/>
            <w:sz w:val="36"/>
            <w:szCs w:val="36"/>
          </w:rPr>
          <w:t>csg.csci@groupeiscae.ma</w:t>
        </w:r>
      </w:hyperlink>
    </w:p>
    <w:p w14:paraId="3840B6B0" w14:textId="77777777" w:rsidR="00444AFB" w:rsidRPr="00444AFB" w:rsidRDefault="00444AFB" w:rsidP="00444AFB">
      <w:pPr>
        <w:numPr>
          <w:ilvl w:val="0"/>
          <w:numId w:val="2"/>
        </w:numPr>
        <w:spacing w:before="100" w:beforeAutospacing="1" w:after="100" w:afterAutospacing="1" w:line="240" w:lineRule="auto"/>
        <w:jc w:val="both"/>
        <w:rPr>
          <w:sz w:val="36"/>
          <w:szCs w:val="36"/>
        </w:rPr>
      </w:pPr>
      <w:r w:rsidRPr="00444AFB">
        <w:rPr>
          <w:sz w:val="36"/>
          <w:szCs w:val="36"/>
        </w:rPr>
        <w:t>Remplir le formulaire de demande d'autorisation de soutenance dérogatoire, qui sera transmis par email après la réception de la demande.</w:t>
      </w:r>
    </w:p>
    <w:p w14:paraId="25AD4C17" w14:textId="77777777" w:rsidR="00444AFB" w:rsidRPr="00444AFB" w:rsidRDefault="00444AFB" w:rsidP="00444AFB">
      <w:pPr>
        <w:spacing w:before="100" w:beforeAutospacing="1" w:after="100" w:afterAutospacing="1" w:line="240" w:lineRule="auto"/>
        <w:jc w:val="both"/>
        <w:rPr>
          <w:sz w:val="36"/>
          <w:szCs w:val="36"/>
        </w:rPr>
      </w:pPr>
      <w:r w:rsidRPr="00444AFB">
        <w:rPr>
          <w:sz w:val="36"/>
          <w:szCs w:val="36"/>
        </w:rPr>
        <w:t>Les participants ayant entrepris la démarche recevront par la suite des informations détaillées sur les modalités de la soutenance.</w:t>
      </w:r>
    </w:p>
    <w:p w14:paraId="044CD325" w14:textId="77777777" w:rsidR="00444AFB" w:rsidRPr="00444AFB" w:rsidRDefault="00444AFB" w:rsidP="00444AFB">
      <w:pPr>
        <w:spacing w:before="100" w:beforeAutospacing="1" w:after="100" w:afterAutospacing="1" w:line="240" w:lineRule="auto"/>
        <w:jc w:val="both"/>
        <w:rPr>
          <w:sz w:val="36"/>
          <w:szCs w:val="36"/>
        </w:rPr>
      </w:pPr>
      <w:r w:rsidRPr="00444AFB">
        <w:rPr>
          <w:sz w:val="36"/>
          <w:szCs w:val="36"/>
        </w:rPr>
        <w:t>Cette session dérogatoire représente une opportunité pour les participants concernés de clôturer leur cursus académique et de valider une étape essentielle dans la poursuite de leur trajectoire professionnelle.</w:t>
      </w:r>
    </w:p>
    <w:p w14:paraId="124CDC2E" w14:textId="77777777" w:rsidR="00444AFB" w:rsidRPr="00444AFB" w:rsidRDefault="00444AFB" w:rsidP="00444AFB">
      <w:pPr>
        <w:spacing w:before="100" w:beforeAutospacing="1" w:after="100" w:afterAutospacing="1" w:line="240" w:lineRule="auto"/>
        <w:jc w:val="both"/>
        <w:rPr>
          <w:sz w:val="36"/>
          <w:szCs w:val="36"/>
        </w:rPr>
      </w:pPr>
    </w:p>
    <w:p w14:paraId="29A78ADB" w14:textId="77777777" w:rsidR="00444AFB" w:rsidRPr="00444AFB" w:rsidRDefault="00444AFB" w:rsidP="00444AFB">
      <w:pPr>
        <w:spacing w:before="100" w:beforeAutospacing="1" w:after="100" w:afterAutospacing="1" w:line="240" w:lineRule="auto"/>
        <w:jc w:val="right"/>
        <w:rPr>
          <w:sz w:val="36"/>
          <w:szCs w:val="36"/>
        </w:rPr>
      </w:pPr>
      <w:r w:rsidRPr="00444AFB">
        <w:rPr>
          <w:sz w:val="36"/>
          <w:szCs w:val="36"/>
        </w:rPr>
        <w:t>Groupe ISCAE</w:t>
      </w:r>
    </w:p>
    <w:p w14:paraId="1B86CB9A" w14:textId="77777777" w:rsidR="00444AFB" w:rsidRPr="004C2182" w:rsidRDefault="00444AFB" w:rsidP="00444AFB">
      <w:pPr>
        <w:jc w:val="both"/>
        <w:rPr>
          <w:rFonts w:cstheme="minorHAnsi"/>
          <w:bCs/>
          <w:sz w:val="24"/>
          <w:szCs w:val="24"/>
          <w:lang w:eastAsia="fr-FR"/>
        </w:rPr>
      </w:pPr>
    </w:p>
    <w:p w14:paraId="4185ABBF" w14:textId="77777777" w:rsidR="00096850" w:rsidRPr="00D43366" w:rsidRDefault="00096850" w:rsidP="00096850">
      <w:pPr>
        <w:jc w:val="both"/>
        <w:rPr>
          <w:sz w:val="36"/>
          <w:szCs w:val="36"/>
        </w:rPr>
      </w:pPr>
    </w:p>
    <w:sectPr w:rsidR="00096850" w:rsidRPr="00D43366" w:rsidSect="0013245B">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6C05"/>
    <w:multiLevelType w:val="multilevel"/>
    <w:tmpl w:val="7158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720E84"/>
    <w:multiLevelType w:val="multilevel"/>
    <w:tmpl w:val="0B0C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D7"/>
    <w:rsid w:val="00091183"/>
    <w:rsid w:val="00096850"/>
    <w:rsid w:val="000D4786"/>
    <w:rsid w:val="001166E1"/>
    <w:rsid w:val="0013245B"/>
    <w:rsid w:val="0014272E"/>
    <w:rsid w:val="00142942"/>
    <w:rsid w:val="00146EFB"/>
    <w:rsid w:val="001E1CEC"/>
    <w:rsid w:val="00222FB3"/>
    <w:rsid w:val="00280DFC"/>
    <w:rsid w:val="002C2DAF"/>
    <w:rsid w:val="00317244"/>
    <w:rsid w:val="003234FD"/>
    <w:rsid w:val="00336181"/>
    <w:rsid w:val="003424CD"/>
    <w:rsid w:val="00361083"/>
    <w:rsid w:val="00366A89"/>
    <w:rsid w:val="003C62F3"/>
    <w:rsid w:val="00444AFB"/>
    <w:rsid w:val="004E26E9"/>
    <w:rsid w:val="005720EB"/>
    <w:rsid w:val="005C6786"/>
    <w:rsid w:val="00632123"/>
    <w:rsid w:val="006800C0"/>
    <w:rsid w:val="00687965"/>
    <w:rsid w:val="006C47EF"/>
    <w:rsid w:val="006D4DD7"/>
    <w:rsid w:val="006E65E9"/>
    <w:rsid w:val="006F4B28"/>
    <w:rsid w:val="0075015A"/>
    <w:rsid w:val="00756500"/>
    <w:rsid w:val="00775592"/>
    <w:rsid w:val="00796B6B"/>
    <w:rsid w:val="007A04B8"/>
    <w:rsid w:val="007F6B88"/>
    <w:rsid w:val="008C6A2C"/>
    <w:rsid w:val="0093358C"/>
    <w:rsid w:val="00933B4D"/>
    <w:rsid w:val="00987786"/>
    <w:rsid w:val="009F7775"/>
    <w:rsid w:val="00A26EA3"/>
    <w:rsid w:val="00A7712C"/>
    <w:rsid w:val="00A9683D"/>
    <w:rsid w:val="00AC4DCC"/>
    <w:rsid w:val="00B83A55"/>
    <w:rsid w:val="00B87274"/>
    <w:rsid w:val="00BB7CEE"/>
    <w:rsid w:val="00BC6D46"/>
    <w:rsid w:val="00BE2858"/>
    <w:rsid w:val="00C14612"/>
    <w:rsid w:val="00C325F3"/>
    <w:rsid w:val="00C9274B"/>
    <w:rsid w:val="00CE1352"/>
    <w:rsid w:val="00D267CC"/>
    <w:rsid w:val="00D373FF"/>
    <w:rsid w:val="00D43366"/>
    <w:rsid w:val="00E021F6"/>
    <w:rsid w:val="00E265D6"/>
    <w:rsid w:val="00E75A56"/>
    <w:rsid w:val="00F40AC3"/>
    <w:rsid w:val="00F84049"/>
    <w:rsid w:val="00FA1E31"/>
    <w:rsid w:val="00FD19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9AEB"/>
  <w15:chartTrackingRefBased/>
  <w15:docId w15:val="{94897AA6-7E1A-4C17-83FF-83EDC00E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28"/>
  </w:style>
  <w:style w:type="paragraph" w:styleId="Titre4">
    <w:name w:val="heading 4"/>
    <w:basedOn w:val="Normal"/>
    <w:link w:val="Titre4Car"/>
    <w:uiPriority w:val="9"/>
    <w:qFormat/>
    <w:rsid w:val="00A9683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lectionshareable">
    <w:name w:val="selectionshareable"/>
    <w:basedOn w:val="Normal"/>
    <w:rsid w:val="00A26E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themeforecolor-2-0">
    <w:name w:val="ms-rtethemeforecolor-2-0"/>
    <w:basedOn w:val="Policepardfaut"/>
    <w:rsid w:val="00A26EA3"/>
  </w:style>
  <w:style w:type="character" w:styleId="lev">
    <w:name w:val="Strong"/>
    <w:basedOn w:val="Policepardfaut"/>
    <w:uiPriority w:val="22"/>
    <w:qFormat/>
    <w:rsid w:val="00A26EA3"/>
    <w:rPr>
      <w:b/>
      <w:bCs/>
    </w:rPr>
  </w:style>
  <w:style w:type="character" w:styleId="Lienhypertexte">
    <w:name w:val="Hyperlink"/>
    <w:basedOn w:val="Policepardfaut"/>
    <w:uiPriority w:val="99"/>
    <w:unhideWhenUsed/>
    <w:rsid w:val="00A26EA3"/>
    <w:rPr>
      <w:color w:val="0563C1" w:themeColor="hyperlink"/>
      <w:u w:val="single"/>
    </w:rPr>
  </w:style>
  <w:style w:type="character" w:styleId="Accentuation">
    <w:name w:val="Emphasis"/>
    <w:basedOn w:val="Policepardfaut"/>
    <w:uiPriority w:val="20"/>
    <w:qFormat/>
    <w:rsid w:val="00A26EA3"/>
    <w:rPr>
      <w:i/>
      <w:iCs/>
    </w:rPr>
  </w:style>
  <w:style w:type="paragraph" w:styleId="NormalWeb">
    <w:name w:val="Normal (Web)"/>
    <w:basedOn w:val="Normal"/>
    <w:uiPriority w:val="99"/>
    <w:semiHidden/>
    <w:unhideWhenUsed/>
    <w:rsid w:val="00E021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C6786"/>
    <w:rPr>
      <w:sz w:val="16"/>
      <w:szCs w:val="16"/>
    </w:rPr>
  </w:style>
  <w:style w:type="paragraph" w:styleId="Commentaire">
    <w:name w:val="annotation text"/>
    <w:basedOn w:val="Normal"/>
    <w:link w:val="CommentaireCar"/>
    <w:uiPriority w:val="99"/>
    <w:semiHidden/>
    <w:unhideWhenUsed/>
    <w:rsid w:val="005C6786"/>
    <w:pPr>
      <w:spacing w:line="240" w:lineRule="auto"/>
    </w:pPr>
    <w:rPr>
      <w:sz w:val="20"/>
      <w:szCs w:val="20"/>
    </w:rPr>
  </w:style>
  <w:style w:type="character" w:customStyle="1" w:styleId="CommentaireCar">
    <w:name w:val="Commentaire Car"/>
    <w:basedOn w:val="Policepardfaut"/>
    <w:link w:val="Commentaire"/>
    <w:uiPriority w:val="99"/>
    <w:semiHidden/>
    <w:rsid w:val="005C6786"/>
    <w:rPr>
      <w:sz w:val="20"/>
      <w:szCs w:val="20"/>
    </w:rPr>
  </w:style>
  <w:style w:type="paragraph" w:styleId="Objetducommentaire">
    <w:name w:val="annotation subject"/>
    <w:basedOn w:val="Commentaire"/>
    <w:next w:val="Commentaire"/>
    <w:link w:val="ObjetducommentaireCar"/>
    <w:uiPriority w:val="99"/>
    <w:semiHidden/>
    <w:unhideWhenUsed/>
    <w:rsid w:val="005C6786"/>
    <w:rPr>
      <w:b/>
      <w:bCs/>
    </w:rPr>
  </w:style>
  <w:style w:type="character" w:customStyle="1" w:styleId="ObjetducommentaireCar">
    <w:name w:val="Objet du commentaire Car"/>
    <w:basedOn w:val="CommentaireCar"/>
    <w:link w:val="Objetducommentaire"/>
    <w:uiPriority w:val="99"/>
    <w:semiHidden/>
    <w:rsid w:val="005C6786"/>
    <w:rPr>
      <w:b/>
      <w:bCs/>
      <w:sz w:val="20"/>
      <w:szCs w:val="20"/>
    </w:rPr>
  </w:style>
  <w:style w:type="paragraph" w:styleId="Textedebulles">
    <w:name w:val="Balloon Text"/>
    <w:basedOn w:val="Normal"/>
    <w:link w:val="TextedebullesCar"/>
    <w:uiPriority w:val="99"/>
    <w:semiHidden/>
    <w:unhideWhenUsed/>
    <w:rsid w:val="005C67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6786"/>
    <w:rPr>
      <w:rFonts w:ascii="Segoe UI" w:hAnsi="Segoe UI" w:cs="Segoe UI"/>
      <w:sz w:val="18"/>
      <w:szCs w:val="18"/>
    </w:rPr>
  </w:style>
  <w:style w:type="character" w:customStyle="1" w:styleId="Titre4Car">
    <w:name w:val="Titre 4 Car"/>
    <w:basedOn w:val="Policepardfaut"/>
    <w:link w:val="Titre4"/>
    <w:uiPriority w:val="9"/>
    <w:rsid w:val="00A9683D"/>
    <w:rPr>
      <w:rFonts w:ascii="Times New Roman" w:eastAsia="Times New Roman" w:hAnsi="Times New Roman"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6433">
      <w:bodyDiv w:val="1"/>
      <w:marLeft w:val="0"/>
      <w:marRight w:val="0"/>
      <w:marTop w:val="0"/>
      <w:marBottom w:val="0"/>
      <w:divBdr>
        <w:top w:val="none" w:sz="0" w:space="0" w:color="auto"/>
        <w:left w:val="none" w:sz="0" w:space="0" w:color="auto"/>
        <w:bottom w:val="none" w:sz="0" w:space="0" w:color="auto"/>
        <w:right w:val="none" w:sz="0" w:space="0" w:color="auto"/>
      </w:divBdr>
    </w:div>
    <w:div w:id="282809544">
      <w:bodyDiv w:val="1"/>
      <w:marLeft w:val="0"/>
      <w:marRight w:val="0"/>
      <w:marTop w:val="0"/>
      <w:marBottom w:val="0"/>
      <w:divBdr>
        <w:top w:val="none" w:sz="0" w:space="0" w:color="auto"/>
        <w:left w:val="none" w:sz="0" w:space="0" w:color="auto"/>
        <w:bottom w:val="none" w:sz="0" w:space="0" w:color="auto"/>
        <w:right w:val="none" w:sz="0" w:space="0" w:color="auto"/>
      </w:divBdr>
    </w:div>
    <w:div w:id="712388444">
      <w:bodyDiv w:val="1"/>
      <w:marLeft w:val="0"/>
      <w:marRight w:val="0"/>
      <w:marTop w:val="0"/>
      <w:marBottom w:val="0"/>
      <w:divBdr>
        <w:top w:val="none" w:sz="0" w:space="0" w:color="auto"/>
        <w:left w:val="none" w:sz="0" w:space="0" w:color="auto"/>
        <w:bottom w:val="none" w:sz="0" w:space="0" w:color="auto"/>
        <w:right w:val="none" w:sz="0" w:space="0" w:color="auto"/>
      </w:divBdr>
    </w:div>
    <w:div w:id="1082483295">
      <w:bodyDiv w:val="1"/>
      <w:marLeft w:val="0"/>
      <w:marRight w:val="0"/>
      <w:marTop w:val="0"/>
      <w:marBottom w:val="0"/>
      <w:divBdr>
        <w:top w:val="none" w:sz="0" w:space="0" w:color="auto"/>
        <w:left w:val="none" w:sz="0" w:space="0" w:color="auto"/>
        <w:bottom w:val="none" w:sz="0" w:space="0" w:color="auto"/>
        <w:right w:val="none" w:sz="0" w:space="0" w:color="auto"/>
      </w:divBdr>
    </w:div>
    <w:div w:id="1244609792">
      <w:bodyDiv w:val="1"/>
      <w:marLeft w:val="0"/>
      <w:marRight w:val="0"/>
      <w:marTop w:val="0"/>
      <w:marBottom w:val="0"/>
      <w:divBdr>
        <w:top w:val="none" w:sz="0" w:space="0" w:color="auto"/>
        <w:left w:val="none" w:sz="0" w:space="0" w:color="auto"/>
        <w:bottom w:val="none" w:sz="0" w:space="0" w:color="auto"/>
        <w:right w:val="none" w:sz="0" w:space="0" w:color="auto"/>
      </w:divBdr>
      <w:divsChild>
        <w:div w:id="549537659">
          <w:marLeft w:val="0"/>
          <w:marRight w:val="0"/>
          <w:marTop w:val="0"/>
          <w:marBottom w:val="0"/>
          <w:divBdr>
            <w:top w:val="none" w:sz="0" w:space="0" w:color="auto"/>
            <w:left w:val="none" w:sz="0" w:space="0" w:color="auto"/>
            <w:bottom w:val="none" w:sz="0" w:space="0" w:color="auto"/>
            <w:right w:val="none" w:sz="0" w:space="0" w:color="auto"/>
          </w:divBdr>
          <w:divsChild>
            <w:div w:id="1489008145">
              <w:marLeft w:val="0"/>
              <w:marRight w:val="0"/>
              <w:marTop w:val="0"/>
              <w:marBottom w:val="0"/>
              <w:divBdr>
                <w:top w:val="none" w:sz="0" w:space="0" w:color="auto"/>
                <w:left w:val="none" w:sz="0" w:space="0" w:color="auto"/>
                <w:bottom w:val="none" w:sz="0" w:space="0" w:color="auto"/>
                <w:right w:val="none" w:sz="0" w:space="0" w:color="auto"/>
              </w:divBdr>
              <w:divsChild>
                <w:div w:id="20539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321">
          <w:marLeft w:val="0"/>
          <w:marRight w:val="0"/>
          <w:marTop w:val="0"/>
          <w:marBottom w:val="0"/>
          <w:divBdr>
            <w:top w:val="none" w:sz="0" w:space="0" w:color="auto"/>
            <w:left w:val="none" w:sz="0" w:space="0" w:color="auto"/>
            <w:bottom w:val="none" w:sz="0" w:space="0" w:color="auto"/>
            <w:right w:val="none" w:sz="0" w:space="0" w:color="auto"/>
          </w:divBdr>
          <w:divsChild>
            <w:div w:id="1533761320">
              <w:marLeft w:val="0"/>
              <w:marRight w:val="0"/>
              <w:marTop w:val="0"/>
              <w:marBottom w:val="0"/>
              <w:divBdr>
                <w:top w:val="none" w:sz="0" w:space="0" w:color="auto"/>
                <w:left w:val="none" w:sz="0" w:space="0" w:color="auto"/>
                <w:bottom w:val="none" w:sz="0" w:space="0" w:color="auto"/>
                <w:right w:val="none" w:sz="0" w:space="0" w:color="auto"/>
              </w:divBdr>
              <w:divsChild>
                <w:div w:id="2035571561">
                  <w:marLeft w:val="0"/>
                  <w:marRight w:val="0"/>
                  <w:marTop w:val="0"/>
                  <w:marBottom w:val="0"/>
                  <w:divBdr>
                    <w:top w:val="none" w:sz="0" w:space="0" w:color="auto"/>
                    <w:left w:val="none" w:sz="0" w:space="0" w:color="auto"/>
                    <w:bottom w:val="none" w:sz="0" w:space="0" w:color="auto"/>
                    <w:right w:val="none" w:sz="0" w:space="0" w:color="auto"/>
                  </w:divBdr>
                  <w:divsChild>
                    <w:div w:id="398601899">
                      <w:marLeft w:val="0"/>
                      <w:marRight w:val="0"/>
                      <w:marTop w:val="0"/>
                      <w:marBottom w:val="0"/>
                      <w:divBdr>
                        <w:top w:val="none" w:sz="0" w:space="0" w:color="auto"/>
                        <w:left w:val="none" w:sz="0" w:space="0" w:color="auto"/>
                        <w:bottom w:val="none" w:sz="0" w:space="0" w:color="auto"/>
                        <w:right w:val="none" w:sz="0" w:space="0" w:color="auto"/>
                      </w:divBdr>
                      <w:divsChild>
                        <w:div w:id="1303846378">
                          <w:marLeft w:val="0"/>
                          <w:marRight w:val="0"/>
                          <w:marTop w:val="0"/>
                          <w:marBottom w:val="0"/>
                          <w:divBdr>
                            <w:top w:val="none" w:sz="0" w:space="0" w:color="auto"/>
                            <w:left w:val="none" w:sz="0" w:space="0" w:color="auto"/>
                            <w:bottom w:val="none" w:sz="0" w:space="0" w:color="auto"/>
                            <w:right w:val="none" w:sz="0" w:space="0" w:color="auto"/>
                          </w:divBdr>
                          <w:divsChild>
                            <w:div w:id="569998033">
                              <w:marLeft w:val="0"/>
                              <w:marRight w:val="0"/>
                              <w:marTop w:val="0"/>
                              <w:marBottom w:val="0"/>
                              <w:divBdr>
                                <w:top w:val="none" w:sz="0" w:space="0" w:color="auto"/>
                                <w:left w:val="none" w:sz="0" w:space="0" w:color="auto"/>
                                <w:bottom w:val="none" w:sz="0" w:space="0" w:color="auto"/>
                                <w:right w:val="none" w:sz="0" w:space="0" w:color="auto"/>
                              </w:divBdr>
                              <w:divsChild>
                                <w:div w:id="286392347">
                                  <w:marLeft w:val="0"/>
                                  <w:marRight w:val="0"/>
                                  <w:marTop w:val="150"/>
                                  <w:marBottom w:val="150"/>
                                  <w:divBdr>
                                    <w:top w:val="single" w:sz="6" w:space="0" w:color="E43A32"/>
                                    <w:left w:val="single" w:sz="6" w:space="0" w:color="E43A32"/>
                                    <w:bottom w:val="single" w:sz="6" w:space="0" w:color="E43A32"/>
                                    <w:right w:val="single" w:sz="6" w:space="0" w:color="E43A32"/>
                                  </w:divBdr>
                                  <w:divsChild>
                                    <w:div w:id="13058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3944">
                  <w:marLeft w:val="0"/>
                  <w:marRight w:val="0"/>
                  <w:marTop w:val="0"/>
                  <w:marBottom w:val="0"/>
                  <w:divBdr>
                    <w:top w:val="none" w:sz="0" w:space="0" w:color="auto"/>
                    <w:left w:val="none" w:sz="0" w:space="0" w:color="auto"/>
                    <w:bottom w:val="none" w:sz="0" w:space="0" w:color="auto"/>
                    <w:right w:val="none" w:sz="0" w:space="0" w:color="auto"/>
                  </w:divBdr>
                  <w:divsChild>
                    <w:div w:id="1227758843">
                      <w:marLeft w:val="0"/>
                      <w:marRight w:val="0"/>
                      <w:marTop w:val="0"/>
                      <w:marBottom w:val="0"/>
                      <w:divBdr>
                        <w:top w:val="none" w:sz="0" w:space="0" w:color="auto"/>
                        <w:left w:val="none" w:sz="0" w:space="0" w:color="auto"/>
                        <w:bottom w:val="none" w:sz="0" w:space="0" w:color="auto"/>
                        <w:right w:val="none" w:sz="0" w:space="0" w:color="auto"/>
                      </w:divBdr>
                      <w:divsChild>
                        <w:div w:id="12848117">
                          <w:marLeft w:val="0"/>
                          <w:marRight w:val="0"/>
                          <w:marTop w:val="0"/>
                          <w:marBottom w:val="0"/>
                          <w:divBdr>
                            <w:top w:val="none" w:sz="0" w:space="0" w:color="auto"/>
                            <w:left w:val="none" w:sz="0" w:space="0" w:color="auto"/>
                            <w:bottom w:val="none" w:sz="0" w:space="0" w:color="auto"/>
                            <w:right w:val="none" w:sz="0" w:space="0" w:color="auto"/>
                          </w:divBdr>
                          <w:divsChild>
                            <w:div w:id="954751769">
                              <w:marLeft w:val="0"/>
                              <w:marRight w:val="0"/>
                              <w:marTop w:val="0"/>
                              <w:marBottom w:val="0"/>
                              <w:divBdr>
                                <w:top w:val="none" w:sz="0" w:space="0" w:color="auto"/>
                                <w:left w:val="none" w:sz="0" w:space="0" w:color="auto"/>
                                <w:bottom w:val="none" w:sz="0" w:space="0" w:color="auto"/>
                                <w:right w:val="none" w:sz="0" w:space="0" w:color="auto"/>
                              </w:divBdr>
                              <w:divsChild>
                                <w:div w:id="209460664">
                                  <w:marLeft w:val="0"/>
                                  <w:marRight w:val="0"/>
                                  <w:marTop w:val="150"/>
                                  <w:marBottom w:val="150"/>
                                  <w:divBdr>
                                    <w:top w:val="single" w:sz="6" w:space="0" w:color="E43A32"/>
                                    <w:left w:val="single" w:sz="6" w:space="0" w:color="E43A32"/>
                                    <w:bottom w:val="single" w:sz="6" w:space="0" w:color="E43A32"/>
                                    <w:right w:val="single" w:sz="6" w:space="0" w:color="E43A32"/>
                                  </w:divBdr>
                                  <w:divsChild>
                                    <w:div w:id="15421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26787">
                  <w:marLeft w:val="0"/>
                  <w:marRight w:val="0"/>
                  <w:marTop w:val="0"/>
                  <w:marBottom w:val="0"/>
                  <w:divBdr>
                    <w:top w:val="none" w:sz="0" w:space="0" w:color="auto"/>
                    <w:left w:val="none" w:sz="0" w:space="0" w:color="auto"/>
                    <w:bottom w:val="none" w:sz="0" w:space="0" w:color="auto"/>
                    <w:right w:val="none" w:sz="0" w:space="0" w:color="auto"/>
                  </w:divBdr>
                  <w:divsChild>
                    <w:div w:id="991254052">
                      <w:marLeft w:val="0"/>
                      <w:marRight w:val="0"/>
                      <w:marTop w:val="0"/>
                      <w:marBottom w:val="0"/>
                      <w:divBdr>
                        <w:top w:val="none" w:sz="0" w:space="0" w:color="auto"/>
                        <w:left w:val="none" w:sz="0" w:space="0" w:color="auto"/>
                        <w:bottom w:val="none" w:sz="0" w:space="0" w:color="auto"/>
                        <w:right w:val="none" w:sz="0" w:space="0" w:color="auto"/>
                      </w:divBdr>
                      <w:divsChild>
                        <w:div w:id="889999143">
                          <w:marLeft w:val="0"/>
                          <w:marRight w:val="0"/>
                          <w:marTop w:val="0"/>
                          <w:marBottom w:val="0"/>
                          <w:divBdr>
                            <w:top w:val="none" w:sz="0" w:space="0" w:color="auto"/>
                            <w:left w:val="none" w:sz="0" w:space="0" w:color="auto"/>
                            <w:bottom w:val="none" w:sz="0" w:space="0" w:color="auto"/>
                            <w:right w:val="none" w:sz="0" w:space="0" w:color="auto"/>
                          </w:divBdr>
                          <w:divsChild>
                            <w:div w:id="402989747">
                              <w:marLeft w:val="0"/>
                              <w:marRight w:val="0"/>
                              <w:marTop w:val="0"/>
                              <w:marBottom w:val="0"/>
                              <w:divBdr>
                                <w:top w:val="none" w:sz="0" w:space="0" w:color="auto"/>
                                <w:left w:val="none" w:sz="0" w:space="0" w:color="auto"/>
                                <w:bottom w:val="none" w:sz="0" w:space="0" w:color="auto"/>
                                <w:right w:val="none" w:sz="0" w:space="0" w:color="auto"/>
                              </w:divBdr>
                              <w:divsChild>
                                <w:div w:id="774864865">
                                  <w:marLeft w:val="0"/>
                                  <w:marRight w:val="0"/>
                                  <w:marTop w:val="150"/>
                                  <w:marBottom w:val="150"/>
                                  <w:divBdr>
                                    <w:top w:val="single" w:sz="6" w:space="0" w:color="E43A32"/>
                                    <w:left w:val="single" w:sz="6" w:space="0" w:color="E43A32"/>
                                    <w:bottom w:val="single" w:sz="6" w:space="0" w:color="E43A32"/>
                                    <w:right w:val="single" w:sz="6" w:space="0" w:color="E43A32"/>
                                  </w:divBdr>
                                  <w:divsChild>
                                    <w:div w:id="15460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3547">
                  <w:marLeft w:val="0"/>
                  <w:marRight w:val="0"/>
                  <w:marTop w:val="0"/>
                  <w:marBottom w:val="0"/>
                  <w:divBdr>
                    <w:top w:val="none" w:sz="0" w:space="0" w:color="auto"/>
                    <w:left w:val="none" w:sz="0" w:space="0" w:color="auto"/>
                    <w:bottom w:val="none" w:sz="0" w:space="0" w:color="auto"/>
                    <w:right w:val="none" w:sz="0" w:space="0" w:color="auto"/>
                  </w:divBdr>
                  <w:divsChild>
                    <w:div w:id="2053309771">
                      <w:marLeft w:val="0"/>
                      <w:marRight w:val="0"/>
                      <w:marTop w:val="0"/>
                      <w:marBottom w:val="0"/>
                      <w:divBdr>
                        <w:top w:val="none" w:sz="0" w:space="0" w:color="auto"/>
                        <w:left w:val="none" w:sz="0" w:space="0" w:color="auto"/>
                        <w:bottom w:val="none" w:sz="0" w:space="0" w:color="auto"/>
                        <w:right w:val="none" w:sz="0" w:space="0" w:color="auto"/>
                      </w:divBdr>
                      <w:divsChild>
                        <w:div w:id="1099108540">
                          <w:marLeft w:val="0"/>
                          <w:marRight w:val="0"/>
                          <w:marTop w:val="0"/>
                          <w:marBottom w:val="0"/>
                          <w:divBdr>
                            <w:top w:val="none" w:sz="0" w:space="0" w:color="auto"/>
                            <w:left w:val="none" w:sz="0" w:space="0" w:color="auto"/>
                            <w:bottom w:val="none" w:sz="0" w:space="0" w:color="auto"/>
                            <w:right w:val="none" w:sz="0" w:space="0" w:color="auto"/>
                          </w:divBdr>
                          <w:divsChild>
                            <w:div w:id="1654260831">
                              <w:marLeft w:val="0"/>
                              <w:marRight w:val="0"/>
                              <w:marTop w:val="0"/>
                              <w:marBottom w:val="0"/>
                              <w:divBdr>
                                <w:top w:val="none" w:sz="0" w:space="0" w:color="auto"/>
                                <w:left w:val="none" w:sz="0" w:space="0" w:color="auto"/>
                                <w:bottom w:val="none" w:sz="0" w:space="0" w:color="auto"/>
                                <w:right w:val="none" w:sz="0" w:space="0" w:color="auto"/>
                              </w:divBdr>
                              <w:divsChild>
                                <w:div w:id="350650076">
                                  <w:marLeft w:val="0"/>
                                  <w:marRight w:val="0"/>
                                  <w:marTop w:val="150"/>
                                  <w:marBottom w:val="150"/>
                                  <w:divBdr>
                                    <w:top w:val="single" w:sz="6" w:space="0" w:color="E43A32"/>
                                    <w:left w:val="single" w:sz="6" w:space="0" w:color="E43A32"/>
                                    <w:bottom w:val="single" w:sz="6" w:space="0" w:color="E43A32"/>
                                    <w:right w:val="single" w:sz="6" w:space="0" w:color="E43A32"/>
                                  </w:divBdr>
                                  <w:divsChild>
                                    <w:div w:id="5379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523305">
          <w:marLeft w:val="0"/>
          <w:marRight w:val="0"/>
          <w:marTop w:val="0"/>
          <w:marBottom w:val="300"/>
          <w:divBdr>
            <w:top w:val="none" w:sz="0" w:space="0" w:color="auto"/>
            <w:left w:val="none" w:sz="0" w:space="0" w:color="auto"/>
            <w:bottom w:val="none" w:sz="0" w:space="0" w:color="auto"/>
            <w:right w:val="none" w:sz="0" w:space="0" w:color="auto"/>
          </w:divBdr>
          <w:divsChild>
            <w:div w:id="16711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9084">
      <w:bodyDiv w:val="1"/>
      <w:marLeft w:val="0"/>
      <w:marRight w:val="0"/>
      <w:marTop w:val="0"/>
      <w:marBottom w:val="0"/>
      <w:divBdr>
        <w:top w:val="none" w:sz="0" w:space="0" w:color="auto"/>
        <w:left w:val="none" w:sz="0" w:space="0" w:color="auto"/>
        <w:bottom w:val="none" w:sz="0" w:space="0" w:color="auto"/>
        <w:right w:val="none" w:sz="0" w:space="0" w:color="auto"/>
      </w:divBdr>
    </w:div>
    <w:div w:id="1735279134">
      <w:bodyDiv w:val="1"/>
      <w:marLeft w:val="0"/>
      <w:marRight w:val="0"/>
      <w:marTop w:val="0"/>
      <w:marBottom w:val="0"/>
      <w:divBdr>
        <w:top w:val="none" w:sz="0" w:space="0" w:color="auto"/>
        <w:left w:val="none" w:sz="0" w:space="0" w:color="auto"/>
        <w:bottom w:val="none" w:sz="0" w:space="0" w:color="auto"/>
        <w:right w:val="none" w:sz="0" w:space="0" w:color="auto"/>
      </w:divBdr>
    </w:div>
    <w:div w:id="2028753366">
      <w:bodyDiv w:val="1"/>
      <w:marLeft w:val="0"/>
      <w:marRight w:val="0"/>
      <w:marTop w:val="0"/>
      <w:marBottom w:val="0"/>
      <w:divBdr>
        <w:top w:val="none" w:sz="0" w:space="0" w:color="auto"/>
        <w:left w:val="none" w:sz="0" w:space="0" w:color="auto"/>
        <w:bottom w:val="none" w:sz="0" w:space="0" w:color="auto"/>
        <w:right w:val="none" w:sz="0" w:space="0" w:color="auto"/>
      </w:divBdr>
      <w:divsChild>
        <w:div w:id="1288394497">
          <w:marLeft w:val="0"/>
          <w:marRight w:val="0"/>
          <w:marTop w:val="0"/>
          <w:marBottom w:val="0"/>
          <w:divBdr>
            <w:top w:val="none" w:sz="0" w:space="0" w:color="auto"/>
            <w:left w:val="none" w:sz="0" w:space="0" w:color="auto"/>
            <w:bottom w:val="none" w:sz="0" w:space="0" w:color="auto"/>
            <w:right w:val="none" w:sz="0" w:space="0" w:color="auto"/>
          </w:divBdr>
          <w:divsChild>
            <w:div w:id="1167286491">
              <w:marLeft w:val="0"/>
              <w:marRight w:val="0"/>
              <w:marTop w:val="0"/>
              <w:marBottom w:val="0"/>
              <w:divBdr>
                <w:top w:val="none" w:sz="0" w:space="0" w:color="auto"/>
                <w:left w:val="none" w:sz="0" w:space="0" w:color="auto"/>
                <w:bottom w:val="none" w:sz="0" w:space="0" w:color="auto"/>
                <w:right w:val="none" w:sz="0" w:space="0" w:color="auto"/>
              </w:divBdr>
              <w:divsChild>
                <w:div w:id="2672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9564">
          <w:marLeft w:val="0"/>
          <w:marRight w:val="0"/>
          <w:marTop w:val="0"/>
          <w:marBottom w:val="0"/>
          <w:divBdr>
            <w:top w:val="none" w:sz="0" w:space="0" w:color="auto"/>
            <w:left w:val="none" w:sz="0" w:space="0" w:color="auto"/>
            <w:bottom w:val="none" w:sz="0" w:space="0" w:color="auto"/>
            <w:right w:val="none" w:sz="0" w:space="0" w:color="auto"/>
          </w:divBdr>
          <w:divsChild>
            <w:div w:id="2034958893">
              <w:marLeft w:val="0"/>
              <w:marRight w:val="0"/>
              <w:marTop w:val="0"/>
              <w:marBottom w:val="0"/>
              <w:divBdr>
                <w:top w:val="none" w:sz="0" w:space="0" w:color="auto"/>
                <w:left w:val="none" w:sz="0" w:space="0" w:color="auto"/>
                <w:bottom w:val="none" w:sz="0" w:space="0" w:color="auto"/>
                <w:right w:val="none" w:sz="0" w:space="0" w:color="auto"/>
              </w:divBdr>
              <w:divsChild>
                <w:div w:id="445081273">
                  <w:marLeft w:val="0"/>
                  <w:marRight w:val="0"/>
                  <w:marTop w:val="0"/>
                  <w:marBottom w:val="0"/>
                  <w:divBdr>
                    <w:top w:val="none" w:sz="0" w:space="0" w:color="auto"/>
                    <w:left w:val="none" w:sz="0" w:space="0" w:color="auto"/>
                    <w:bottom w:val="none" w:sz="0" w:space="0" w:color="auto"/>
                    <w:right w:val="none" w:sz="0" w:space="0" w:color="auto"/>
                  </w:divBdr>
                  <w:divsChild>
                    <w:div w:id="14188227">
                      <w:marLeft w:val="0"/>
                      <w:marRight w:val="0"/>
                      <w:marTop w:val="0"/>
                      <w:marBottom w:val="0"/>
                      <w:divBdr>
                        <w:top w:val="none" w:sz="0" w:space="0" w:color="auto"/>
                        <w:left w:val="none" w:sz="0" w:space="0" w:color="auto"/>
                        <w:bottom w:val="none" w:sz="0" w:space="0" w:color="auto"/>
                        <w:right w:val="none" w:sz="0" w:space="0" w:color="auto"/>
                      </w:divBdr>
                      <w:divsChild>
                        <w:div w:id="1293175616">
                          <w:marLeft w:val="0"/>
                          <w:marRight w:val="0"/>
                          <w:marTop w:val="0"/>
                          <w:marBottom w:val="0"/>
                          <w:divBdr>
                            <w:top w:val="none" w:sz="0" w:space="0" w:color="auto"/>
                            <w:left w:val="none" w:sz="0" w:space="0" w:color="auto"/>
                            <w:bottom w:val="none" w:sz="0" w:space="0" w:color="auto"/>
                            <w:right w:val="none" w:sz="0" w:space="0" w:color="auto"/>
                          </w:divBdr>
                          <w:divsChild>
                            <w:div w:id="739405720">
                              <w:marLeft w:val="0"/>
                              <w:marRight w:val="0"/>
                              <w:marTop w:val="0"/>
                              <w:marBottom w:val="0"/>
                              <w:divBdr>
                                <w:top w:val="none" w:sz="0" w:space="0" w:color="auto"/>
                                <w:left w:val="none" w:sz="0" w:space="0" w:color="auto"/>
                                <w:bottom w:val="none" w:sz="0" w:space="0" w:color="auto"/>
                                <w:right w:val="none" w:sz="0" w:space="0" w:color="auto"/>
                              </w:divBdr>
                              <w:divsChild>
                                <w:div w:id="1948195479">
                                  <w:marLeft w:val="0"/>
                                  <w:marRight w:val="0"/>
                                  <w:marTop w:val="150"/>
                                  <w:marBottom w:val="150"/>
                                  <w:divBdr>
                                    <w:top w:val="single" w:sz="6" w:space="0" w:color="E43A32"/>
                                    <w:left w:val="single" w:sz="6" w:space="0" w:color="E43A32"/>
                                    <w:bottom w:val="single" w:sz="6" w:space="0" w:color="E43A32"/>
                                    <w:right w:val="single" w:sz="6" w:space="0" w:color="E43A32"/>
                                  </w:divBdr>
                                  <w:divsChild>
                                    <w:div w:id="14006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655">
                  <w:marLeft w:val="0"/>
                  <w:marRight w:val="0"/>
                  <w:marTop w:val="0"/>
                  <w:marBottom w:val="0"/>
                  <w:divBdr>
                    <w:top w:val="none" w:sz="0" w:space="0" w:color="auto"/>
                    <w:left w:val="none" w:sz="0" w:space="0" w:color="auto"/>
                    <w:bottom w:val="none" w:sz="0" w:space="0" w:color="auto"/>
                    <w:right w:val="none" w:sz="0" w:space="0" w:color="auto"/>
                  </w:divBdr>
                  <w:divsChild>
                    <w:div w:id="1958758818">
                      <w:marLeft w:val="0"/>
                      <w:marRight w:val="0"/>
                      <w:marTop w:val="0"/>
                      <w:marBottom w:val="0"/>
                      <w:divBdr>
                        <w:top w:val="none" w:sz="0" w:space="0" w:color="auto"/>
                        <w:left w:val="none" w:sz="0" w:space="0" w:color="auto"/>
                        <w:bottom w:val="none" w:sz="0" w:space="0" w:color="auto"/>
                        <w:right w:val="none" w:sz="0" w:space="0" w:color="auto"/>
                      </w:divBdr>
                      <w:divsChild>
                        <w:div w:id="1271861659">
                          <w:marLeft w:val="0"/>
                          <w:marRight w:val="0"/>
                          <w:marTop w:val="0"/>
                          <w:marBottom w:val="0"/>
                          <w:divBdr>
                            <w:top w:val="none" w:sz="0" w:space="0" w:color="auto"/>
                            <w:left w:val="none" w:sz="0" w:space="0" w:color="auto"/>
                            <w:bottom w:val="none" w:sz="0" w:space="0" w:color="auto"/>
                            <w:right w:val="none" w:sz="0" w:space="0" w:color="auto"/>
                          </w:divBdr>
                          <w:divsChild>
                            <w:div w:id="1926303413">
                              <w:marLeft w:val="0"/>
                              <w:marRight w:val="0"/>
                              <w:marTop w:val="0"/>
                              <w:marBottom w:val="0"/>
                              <w:divBdr>
                                <w:top w:val="none" w:sz="0" w:space="0" w:color="auto"/>
                                <w:left w:val="none" w:sz="0" w:space="0" w:color="auto"/>
                                <w:bottom w:val="none" w:sz="0" w:space="0" w:color="auto"/>
                                <w:right w:val="none" w:sz="0" w:space="0" w:color="auto"/>
                              </w:divBdr>
                              <w:divsChild>
                                <w:div w:id="1315835648">
                                  <w:marLeft w:val="0"/>
                                  <w:marRight w:val="0"/>
                                  <w:marTop w:val="150"/>
                                  <w:marBottom w:val="150"/>
                                  <w:divBdr>
                                    <w:top w:val="single" w:sz="6" w:space="0" w:color="E43A32"/>
                                    <w:left w:val="single" w:sz="6" w:space="0" w:color="E43A32"/>
                                    <w:bottom w:val="single" w:sz="6" w:space="0" w:color="E43A32"/>
                                    <w:right w:val="single" w:sz="6" w:space="0" w:color="E43A32"/>
                                  </w:divBdr>
                                  <w:divsChild>
                                    <w:div w:id="16920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97882">
                  <w:marLeft w:val="0"/>
                  <w:marRight w:val="0"/>
                  <w:marTop w:val="0"/>
                  <w:marBottom w:val="0"/>
                  <w:divBdr>
                    <w:top w:val="none" w:sz="0" w:space="0" w:color="auto"/>
                    <w:left w:val="none" w:sz="0" w:space="0" w:color="auto"/>
                    <w:bottom w:val="none" w:sz="0" w:space="0" w:color="auto"/>
                    <w:right w:val="none" w:sz="0" w:space="0" w:color="auto"/>
                  </w:divBdr>
                  <w:divsChild>
                    <w:div w:id="1402679175">
                      <w:marLeft w:val="0"/>
                      <w:marRight w:val="0"/>
                      <w:marTop w:val="0"/>
                      <w:marBottom w:val="0"/>
                      <w:divBdr>
                        <w:top w:val="none" w:sz="0" w:space="0" w:color="auto"/>
                        <w:left w:val="none" w:sz="0" w:space="0" w:color="auto"/>
                        <w:bottom w:val="none" w:sz="0" w:space="0" w:color="auto"/>
                        <w:right w:val="none" w:sz="0" w:space="0" w:color="auto"/>
                      </w:divBdr>
                      <w:divsChild>
                        <w:div w:id="1239023681">
                          <w:marLeft w:val="0"/>
                          <w:marRight w:val="0"/>
                          <w:marTop w:val="0"/>
                          <w:marBottom w:val="0"/>
                          <w:divBdr>
                            <w:top w:val="none" w:sz="0" w:space="0" w:color="auto"/>
                            <w:left w:val="none" w:sz="0" w:space="0" w:color="auto"/>
                            <w:bottom w:val="none" w:sz="0" w:space="0" w:color="auto"/>
                            <w:right w:val="none" w:sz="0" w:space="0" w:color="auto"/>
                          </w:divBdr>
                          <w:divsChild>
                            <w:div w:id="1319459988">
                              <w:marLeft w:val="0"/>
                              <w:marRight w:val="0"/>
                              <w:marTop w:val="0"/>
                              <w:marBottom w:val="0"/>
                              <w:divBdr>
                                <w:top w:val="none" w:sz="0" w:space="0" w:color="auto"/>
                                <w:left w:val="none" w:sz="0" w:space="0" w:color="auto"/>
                                <w:bottom w:val="none" w:sz="0" w:space="0" w:color="auto"/>
                                <w:right w:val="none" w:sz="0" w:space="0" w:color="auto"/>
                              </w:divBdr>
                              <w:divsChild>
                                <w:div w:id="1596865312">
                                  <w:marLeft w:val="0"/>
                                  <w:marRight w:val="0"/>
                                  <w:marTop w:val="150"/>
                                  <w:marBottom w:val="150"/>
                                  <w:divBdr>
                                    <w:top w:val="single" w:sz="6" w:space="0" w:color="E43A32"/>
                                    <w:left w:val="single" w:sz="6" w:space="0" w:color="E43A32"/>
                                    <w:bottom w:val="single" w:sz="6" w:space="0" w:color="E43A32"/>
                                    <w:right w:val="single" w:sz="6" w:space="0" w:color="E43A32"/>
                                  </w:divBdr>
                                  <w:divsChild>
                                    <w:div w:id="1666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671068">
                  <w:marLeft w:val="0"/>
                  <w:marRight w:val="0"/>
                  <w:marTop w:val="0"/>
                  <w:marBottom w:val="0"/>
                  <w:divBdr>
                    <w:top w:val="none" w:sz="0" w:space="0" w:color="auto"/>
                    <w:left w:val="none" w:sz="0" w:space="0" w:color="auto"/>
                    <w:bottom w:val="none" w:sz="0" w:space="0" w:color="auto"/>
                    <w:right w:val="none" w:sz="0" w:space="0" w:color="auto"/>
                  </w:divBdr>
                  <w:divsChild>
                    <w:div w:id="130101292">
                      <w:marLeft w:val="0"/>
                      <w:marRight w:val="0"/>
                      <w:marTop w:val="0"/>
                      <w:marBottom w:val="0"/>
                      <w:divBdr>
                        <w:top w:val="none" w:sz="0" w:space="0" w:color="auto"/>
                        <w:left w:val="none" w:sz="0" w:space="0" w:color="auto"/>
                        <w:bottom w:val="none" w:sz="0" w:space="0" w:color="auto"/>
                        <w:right w:val="none" w:sz="0" w:space="0" w:color="auto"/>
                      </w:divBdr>
                      <w:divsChild>
                        <w:div w:id="528492020">
                          <w:marLeft w:val="0"/>
                          <w:marRight w:val="0"/>
                          <w:marTop w:val="0"/>
                          <w:marBottom w:val="0"/>
                          <w:divBdr>
                            <w:top w:val="none" w:sz="0" w:space="0" w:color="auto"/>
                            <w:left w:val="none" w:sz="0" w:space="0" w:color="auto"/>
                            <w:bottom w:val="none" w:sz="0" w:space="0" w:color="auto"/>
                            <w:right w:val="none" w:sz="0" w:space="0" w:color="auto"/>
                          </w:divBdr>
                          <w:divsChild>
                            <w:div w:id="1701661372">
                              <w:marLeft w:val="0"/>
                              <w:marRight w:val="0"/>
                              <w:marTop w:val="0"/>
                              <w:marBottom w:val="0"/>
                              <w:divBdr>
                                <w:top w:val="none" w:sz="0" w:space="0" w:color="auto"/>
                                <w:left w:val="none" w:sz="0" w:space="0" w:color="auto"/>
                                <w:bottom w:val="none" w:sz="0" w:space="0" w:color="auto"/>
                                <w:right w:val="none" w:sz="0" w:space="0" w:color="auto"/>
                              </w:divBdr>
                              <w:divsChild>
                                <w:div w:id="1845584315">
                                  <w:marLeft w:val="0"/>
                                  <w:marRight w:val="0"/>
                                  <w:marTop w:val="150"/>
                                  <w:marBottom w:val="150"/>
                                  <w:divBdr>
                                    <w:top w:val="single" w:sz="6" w:space="0" w:color="E43A32"/>
                                    <w:left w:val="single" w:sz="6" w:space="0" w:color="E43A32"/>
                                    <w:bottom w:val="single" w:sz="6" w:space="0" w:color="E43A32"/>
                                    <w:right w:val="single" w:sz="6" w:space="0" w:color="E43A32"/>
                                  </w:divBdr>
                                  <w:divsChild>
                                    <w:div w:id="38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19978">
          <w:marLeft w:val="0"/>
          <w:marRight w:val="0"/>
          <w:marTop w:val="0"/>
          <w:marBottom w:val="300"/>
          <w:divBdr>
            <w:top w:val="none" w:sz="0" w:space="0" w:color="auto"/>
            <w:left w:val="none" w:sz="0" w:space="0" w:color="auto"/>
            <w:bottom w:val="none" w:sz="0" w:space="0" w:color="auto"/>
            <w:right w:val="none" w:sz="0" w:space="0" w:color="auto"/>
          </w:divBdr>
          <w:divsChild>
            <w:div w:id="12466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Desktop\2022-2023\csg.csci@groupeiscae.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19145-B330-45A6-85FD-2759280C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248</Words>
  <Characters>1415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Soumia Yahia</dc:creator>
  <cp:keywords/>
  <dc:description/>
  <cp:lastModifiedBy>Giscae</cp:lastModifiedBy>
  <cp:revision>8</cp:revision>
  <dcterms:created xsi:type="dcterms:W3CDTF">2024-09-19T14:22:00Z</dcterms:created>
  <dcterms:modified xsi:type="dcterms:W3CDTF">2024-09-20T11:51:00Z</dcterms:modified>
</cp:coreProperties>
</file>